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HISTORIAN / MEDIA RELATIONS</w:t>
      </w:r>
    </w:p>
    <w:p w:rsidR="00000000" w:rsidDel="00000000" w:rsidP="00000000" w:rsidRDefault="00000000" w:rsidRPr="00000000" w14:paraId="00000002">
      <w:pPr>
        <w:pStyle w:val="Title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rtl w:val="0"/>
        </w:rPr>
        <w:t xml:space="preserve">(Must be mailed in after a project is completed.)</w:t>
      </w:r>
    </w:p>
    <w:p w:rsidR="00000000" w:rsidDel="00000000" w:rsidP="00000000" w:rsidRDefault="00000000" w:rsidRPr="00000000" w14:paraId="00000003">
      <w:pPr>
        <w:pStyle w:val="Title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90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328"/>
        <w:gridCol w:w="5580"/>
        <w:tblGridChange w:id="0">
          <w:tblGrid>
            <w:gridCol w:w="5328"/>
            <w:gridCol w:w="558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tabs>
                <w:tab w:val="left" w:leader="none" w:pos="4275"/>
                <w:tab w:val="left" w:leader="none" w:pos="4695"/>
                <w:tab w:val="right" w:leader="none" w:pos="5292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       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DEPARTMENT AMBASSADOR</w:t>
              <w:tab/>
              <w:tab/>
              <w:tab/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2498090</wp:posOffset>
                  </wp:positionH>
                  <wp:positionV relativeFrom="paragraph">
                    <wp:posOffset>260985</wp:posOffset>
                  </wp:positionV>
                  <wp:extent cx="762000" cy="733425"/>
                  <wp:effectExtent b="0" l="0" r="0" t="0"/>
                  <wp:wrapNone/>
                  <wp:docPr id="7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334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29846</wp:posOffset>
                  </wp:positionH>
                  <wp:positionV relativeFrom="paragraph">
                    <wp:posOffset>196850</wp:posOffset>
                  </wp:positionV>
                  <wp:extent cx="798830" cy="798830"/>
                  <wp:effectExtent b="0" l="0" r="0" t="0"/>
                  <wp:wrapNone/>
                  <wp:docPr id="8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8830" cy="7988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06">
            <w:pPr>
              <w:tabs>
                <w:tab w:val="center" w:leader="none" w:pos="2646"/>
                <w:tab w:val="left" w:leader="none" w:pos="4845"/>
                <w:tab w:val="right" w:leader="none" w:pos="5292"/>
              </w:tabs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Dalphne Franklin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tabs>
                <w:tab w:val="center" w:leader="none" w:pos="2556"/>
                <w:tab w:val="right" w:leader="none" w:pos="5292"/>
              </w:tabs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222222"/>
                <w:sz w:val="19"/>
                <w:szCs w:val="19"/>
                <w:rtl w:val="0"/>
              </w:rPr>
              <w:t xml:space="preserve">927 Hazelhurst St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tabs>
                <w:tab w:val="left" w:leader="none" w:pos="360"/>
                <w:tab w:val="left" w:leader="none" w:pos="1440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El Dorado, AR 71730</w:t>
            </w:r>
          </w:p>
          <w:p w:rsidR="00000000" w:rsidDel="00000000" w:rsidP="00000000" w:rsidRDefault="00000000" w:rsidRPr="00000000" w14:paraId="00000009">
            <w:pPr>
              <w:tabs>
                <w:tab w:val="left" w:leader="none" w:pos="360"/>
                <w:tab w:val="left" w:leader="none" w:pos="1440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256-468-5636</w:t>
            </w:r>
          </w:p>
          <w:p w:rsidR="00000000" w:rsidDel="00000000" w:rsidP="00000000" w:rsidRDefault="00000000" w:rsidRPr="00000000" w14:paraId="0000000A">
            <w:pPr>
              <w:tabs>
                <w:tab w:val="left" w:leader="none" w:pos="360"/>
                <w:tab w:val="left" w:leader="none" w:pos="1440"/>
              </w:tabs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dalphnefranklin@gmail.com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tabs>
                <w:tab w:val="left" w:leader="none" w:pos="360"/>
                <w:tab w:val="left" w:leader="none" w:pos="1440"/>
              </w:tabs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C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Final report must be received by APRIL 15, 2026</w:t>
            </w:r>
          </w:p>
          <w:p w:rsidR="00000000" w:rsidDel="00000000" w:rsidP="00000000" w:rsidRDefault="00000000" w:rsidRPr="00000000" w14:paraId="0000000D">
            <w:pPr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DATE RECEIVED:</w:t>
            </w:r>
          </w:p>
          <w:p w:rsidR="00000000" w:rsidDel="00000000" w:rsidP="00000000" w:rsidRDefault="00000000" w:rsidRPr="00000000" w14:paraId="0000000E">
            <w:pPr>
              <w:pBdr>
                <w:bottom w:color="000000" w:space="1" w:sz="12" w:val="single"/>
              </w:pBd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pBdr>
                <w:bottom w:color="000000" w:space="1" w:sz="12" w:val="single"/>
              </w:pBd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pStyle w:val="Heading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Department Ambassador use ONLY</w:t>
            </w:r>
          </w:p>
          <w:p w:rsidR="00000000" w:rsidDel="00000000" w:rsidP="00000000" w:rsidRDefault="00000000" w:rsidRPr="00000000" w14:paraId="00000011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ab/>
      </w:r>
    </w:p>
    <w:p w:rsidR="00000000" w:rsidDel="00000000" w:rsidP="00000000" w:rsidRDefault="00000000" w:rsidRPr="00000000" w14:paraId="00000013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Arial" w:cs="Arial" w:eastAsia="Arial" w:hAnsi="Arial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Historian &amp;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Media Relations</w:t>
      </w:r>
      <w:r w:rsidDel="00000000" w:rsidR="00000000" w:rsidRPr="00000000">
        <w:rPr>
          <w:rFonts w:ascii="Arial" w:cs="Arial" w:eastAsia="Arial" w:hAnsi="Arial"/>
          <w:rtl w:val="0"/>
        </w:rPr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120" w:before="120" w:lineRule="auto"/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Did your Auxiliary communicate quarterly to each of their members via printed mail, email, text or phone call?</w:t>
        <w:tab/>
        <w:t xml:space="preserve">Yes ____ No ____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120" w:before="120" w:lineRule="auto"/>
        <w:ind w:left="720" w:hanging="360"/>
        <w:jc w:val="both"/>
        <w:rPr>
          <w:rFonts w:ascii="Arial" w:cs="Arial" w:eastAsia="Arial" w:hAnsi="Arial"/>
        </w:rPr>
      </w:pPr>
      <w:bookmarkStart w:colFirst="0" w:colLast="0" w:name="_eo7p3kxen2g5" w:id="0"/>
      <w:bookmarkEnd w:id="0"/>
      <w:r w:rsidDel="00000000" w:rsidR="00000000" w:rsidRPr="00000000">
        <w:rPr>
          <w:rFonts w:ascii="Arial" w:cs="Arial" w:eastAsia="Arial" w:hAnsi="Arial"/>
          <w:rtl w:val="0"/>
        </w:rPr>
        <w:t xml:space="preserve">Does your Auxiliary have their own Auxiliary Facebook page with or without the VFW Post?</w:t>
        <w:tab/>
        <w:tab/>
        <w:tab/>
        <w:tab/>
        <w:t xml:space="preserve">Yes ____ No ____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120" w:before="120" w:lineRule="auto"/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Does your Auxiliary have their own Auxiliary website with or without the VFW Post?</w:t>
        <w:tab/>
        <w:tab/>
        <w:tab/>
        <w:tab/>
        <w:tab/>
        <w:t xml:space="preserve">Yes ____ No ____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120" w:before="120" w:lineRule="auto"/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Additional comments or descriptions: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color w:val="00000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266700</wp:posOffset>
                </wp:positionH>
                <wp:positionV relativeFrom="paragraph">
                  <wp:posOffset>152400</wp:posOffset>
                </wp:positionV>
                <wp:extent cx="6448425" cy="2222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126550" y="3780000"/>
                          <a:ext cx="64389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  <a:effectLst>
                          <a:outerShdw blurRad="40000" rotWithShape="0" dir="5400000" dist="20000">
                            <a:srgbClr val="000000">
                              <a:alpha val="37254"/>
                            </a:srgbClr>
                          </a:outerShdw>
                        </a:effectLst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266700</wp:posOffset>
                </wp:positionH>
                <wp:positionV relativeFrom="paragraph">
                  <wp:posOffset>152400</wp:posOffset>
                </wp:positionV>
                <wp:extent cx="6448425" cy="22225"/>
                <wp:effectExtent b="0" l="0" r="0" t="0"/>
                <wp:wrapNone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484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80"/>
        </w:tabs>
        <w:spacing w:line="360" w:lineRule="auto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80"/>
        </w:tabs>
        <w:spacing w:line="360" w:lineRule="auto"/>
        <w:jc w:val="both"/>
        <w:rPr>
          <w:color w:val="00000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266700</wp:posOffset>
                </wp:positionH>
                <wp:positionV relativeFrom="paragraph">
                  <wp:posOffset>0</wp:posOffset>
                </wp:positionV>
                <wp:extent cx="6448425" cy="22225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126550" y="3780000"/>
                          <a:ext cx="64389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  <a:effectLst>
                          <a:outerShdw blurRad="40000" rotWithShape="0" dir="5400000" dist="20000">
                            <a:srgbClr val="000000">
                              <a:alpha val="37254"/>
                            </a:srgbClr>
                          </a:outerShdw>
                        </a:effectLst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266700</wp:posOffset>
                </wp:positionH>
                <wp:positionV relativeFrom="paragraph">
                  <wp:posOffset>0</wp:posOffset>
                </wp:positionV>
                <wp:extent cx="6448425" cy="22225"/>
                <wp:effectExtent b="0" l="0" r="0" t="0"/>
                <wp:wrapNone/>
                <wp:docPr id="6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484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80"/>
        </w:tabs>
        <w:ind w:left="360" w:firstLine="0"/>
        <w:jc w:val="both"/>
        <w:rPr>
          <w:color w:val="00000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266700</wp:posOffset>
                </wp:positionH>
                <wp:positionV relativeFrom="paragraph">
                  <wp:posOffset>12700</wp:posOffset>
                </wp:positionV>
                <wp:extent cx="6448425" cy="22225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126550" y="3780000"/>
                          <a:ext cx="64389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  <a:effectLst>
                          <a:outerShdw blurRad="40000" rotWithShape="0" dir="5400000" dist="20000">
                            <a:srgbClr val="000000">
                              <a:alpha val="37254"/>
                            </a:srgbClr>
                          </a:outerShdw>
                        </a:effectLst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266700</wp:posOffset>
                </wp:positionH>
                <wp:positionV relativeFrom="paragraph">
                  <wp:posOffset>12700</wp:posOffset>
                </wp:positionV>
                <wp:extent cx="6448425" cy="22225"/>
                <wp:effectExtent b="0" l="0" r="0" t="0"/>
                <wp:wrapNone/>
                <wp:docPr id="2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484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>
          <w:color w:val="00000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266700</wp:posOffset>
                </wp:positionH>
                <wp:positionV relativeFrom="paragraph">
                  <wp:posOffset>114300</wp:posOffset>
                </wp:positionV>
                <wp:extent cx="6448425" cy="22225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126550" y="3780000"/>
                          <a:ext cx="64389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  <a:effectLst>
                          <a:outerShdw blurRad="40000" rotWithShape="0" dir="5400000" dist="20000">
                            <a:srgbClr val="000000">
                              <a:alpha val="37254"/>
                            </a:srgbClr>
                          </a:outerShdw>
                        </a:effectLst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266700</wp:posOffset>
                </wp:positionH>
                <wp:positionV relativeFrom="paragraph">
                  <wp:posOffset>114300</wp:posOffset>
                </wp:positionV>
                <wp:extent cx="6448425" cy="22225"/>
                <wp:effectExtent b="0" l="0" r="0" t="0"/>
                <wp:wrapNone/>
                <wp:docPr id="3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484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266700</wp:posOffset>
                </wp:positionH>
                <wp:positionV relativeFrom="paragraph">
                  <wp:posOffset>12700</wp:posOffset>
                </wp:positionV>
                <wp:extent cx="6448425" cy="22225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126550" y="3780000"/>
                          <a:ext cx="64389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  <a:effectLst>
                          <a:outerShdw blurRad="40000" rotWithShape="0" dir="5400000" dist="20000">
                            <a:srgbClr val="000000">
                              <a:alpha val="37254"/>
                            </a:srgbClr>
                          </a:outerShdw>
                        </a:effectLst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266700</wp:posOffset>
                </wp:positionH>
                <wp:positionV relativeFrom="paragraph">
                  <wp:posOffset>12700</wp:posOffset>
                </wp:positionV>
                <wp:extent cx="6448425" cy="22225"/>
                <wp:effectExtent b="0" l="0" r="0" t="0"/>
                <wp:wrapNone/>
                <wp:docPr id="4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484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0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266700</wp:posOffset>
                </wp:positionH>
                <wp:positionV relativeFrom="paragraph">
                  <wp:posOffset>12700</wp:posOffset>
                </wp:positionV>
                <wp:extent cx="6448425" cy="22225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126550" y="3780000"/>
                          <a:ext cx="64389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  <a:effectLst>
                          <a:outerShdw blurRad="40000" rotWithShape="0" dir="5400000" dist="20000">
                            <a:srgbClr val="000000">
                              <a:alpha val="37254"/>
                            </a:srgbClr>
                          </a:outerShdw>
                        </a:effectLst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266700</wp:posOffset>
                </wp:positionH>
                <wp:positionV relativeFrom="paragraph">
                  <wp:posOffset>12700</wp:posOffset>
                </wp:positionV>
                <wp:extent cx="6448425" cy="22225"/>
                <wp:effectExtent b="0" l="0" r="0" t="0"/>
                <wp:wrapNone/>
                <wp:docPr id="5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484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2">
      <w:pPr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left="720" w:firstLine="0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Reporting for month of: ____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_______</w:t>
      </w: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 Year: _____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____</w:t>
      </w:r>
      <w:r w:rsidDel="00000000" w:rsidR="00000000" w:rsidRPr="00000000">
        <w:rPr>
          <w:rFonts w:ascii="Arial" w:cs="Arial" w:eastAsia="Arial" w:hAnsi="Arial"/>
          <w:rtl w:val="0"/>
        </w:rPr>
        <w:t xml:space="preserve">________</w:t>
      </w:r>
    </w:p>
    <w:p w:rsidR="00000000" w:rsidDel="00000000" w:rsidP="00000000" w:rsidRDefault="00000000" w:rsidRPr="00000000" w14:paraId="00000025">
      <w:pPr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Signed: _________________________/_____/_____     Signed: _________________________/_____/_____</w:t>
      </w:r>
    </w:p>
    <w:p w:rsidR="00000000" w:rsidDel="00000000" w:rsidP="00000000" w:rsidRDefault="00000000" w:rsidRPr="00000000" w14:paraId="00000027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                         Chairman                        Date:                                        President                      Date:</w:t>
      </w:r>
    </w:p>
    <w:p w:rsidR="00000000" w:rsidDel="00000000" w:rsidP="00000000" w:rsidRDefault="00000000" w:rsidRPr="00000000" w14:paraId="00000028">
      <w:pPr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Auxiliary to VFW Post #: __________________  </w:t>
      </w:r>
    </w:p>
    <w:p w:rsidR="00000000" w:rsidDel="00000000" w:rsidP="00000000" w:rsidRDefault="00000000" w:rsidRPr="00000000" w14:paraId="0000002A">
      <w:pPr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* * *</w:t>
      </w: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NOTICE: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z w:val="20"/>
          <w:szCs w:val="20"/>
          <w:highlight w:val="yellow"/>
          <w:rtl w:val="0"/>
        </w:rPr>
        <w:t xml:space="preserve">Since the Department President’s travel will be completed by February 2026; please send your report with a write-up (including pictures) as soon as you possibly can.     Thank You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!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tabs>
          <w:tab w:val="left" w:leader="none" w:pos="1608"/>
        </w:tabs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ab/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* * *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You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 are allowed to e-mail your report(s) to the Department Ambassador! Make additional copies to provide a copy to your Auxiliary President as well as for your auxiliary’s records.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pgSz w:h="15840" w:w="12240" w:orient="portrait"/>
      <w:pgMar w:bottom="360" w:top="432" w:left="720" w:right="720" w:header="72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jc w:val="center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b w:val="1"/>
      <w:sz w:val="40"/>
      <w:szCs w:val="40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jpg"/><Relationship Id="rId7" Type="http://schemas.openxmlformats.org/officeDocument/2006/relationships/image" Target="media/image1.jp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